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F5" w:rsidRPr="007A3F25" w:rsidRDefault="00F122F5" w:rsidP="00F122F5">
      <w:pPr>
        <w:pStyle w:val="Bodytext210"/>
        <w:shd w:val="clear" w:color="auto" w:fill="auto"/>
        <w:spacing w:after="0" w:line="298" w:lineRule="exact"/>
        <w:ind w:firstLine="0"/>
        <w:jc w:val="right"/>
        <w:rPr>
          <w:rFonts w:eastAsia="Times New Roman"/>
          <w:b/>
        </w:rPr>
      </w:pPr>
      <w:r w:rsidRPr="007A3F25"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</w:t>
      </w:r>
      <w:r w:rsidRPr="007A3F25">
        <w:rPr>
          <w:b/>
        </w:rPr>
        <w:t xml:space="preserve">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>
        <w:rPr>
          <w:b/>
        </w:rPr>
        <w:t>5 do SIWZ</w:t>
      </w:r>
    </w:p>
    <w:p w:rsidR="00F122F5" w:rsidRPr="007A3F25" w:rsidRDefault="00F122F5" w:rsidP="00F122F5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F122F5" w:rsidRPr="00914D2C" w:rsidRDefault="00F122F5" w:rsidP="00F122F5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WYKAZ OSÓB</w:t>
      </w:r>
    </w:p>
    <w:p w:rsidR="00F122F5" w:rsidRDefault="00F122F5" w:rsidP="00F122F5">
      <w:pPr>
        <w:spacing w:line="200" w:lineRule="exact"/>
        <w:rPr>
          <w:sz w:val="24"/>
        </w:rPr>
      </w:pPr>
    </w:p>
    <w:p w:rsidR="00F122F5" w:rsidRDefault="00F122F5" w:rsidP="00F122F5">
      <w:pPr>
        <w:spacing w:line="249" w:lineRule="exact"/>
        <w:rPr>
          <w:sz w:val="24"/>
        </w:rPr>
      </w:pPr>
    </w:p>
    <w:p w:rsidR="00F122F5" w:rsidRDefault="00F122F5" w:rsidP="00F122F5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AA29A4">
        <w:rPr>
          <w:rFonts w:ascii="Arial" w:eastAsia="Arial" w:hAnsi="Arial"/>
          <w:sz w:val="22"/>
        </w:rPr>
        <w:t>PO.II.370.ZZP-3.39.18</w:t>
      </w:r>
      <w:r w:rsidRPr="007A3F25">
        <w:rPr>
          <w:rFonts w:ascii="Arial" w:hAnsi="Arial" w:cs="Arial"/>
          <w:sz w:val="22"/>
          <w:szCs w:val="22"/>
        </w:rPr>
        <w:tab/>
      </w:r>
    </w:p>
    <w:p w:rsidR="00F122F5" w:rsidRPr="009378F1" w:rsidRDefault="00F122F5" w:rsidP="00F122F5">
      <w:pPr>
        <w:pStyle w:val="Akapitzlist"/>
        <w:numPr>
          <w:ilvl w:val="0"/>
          <w:numId w:val="2"/>
        </w:numPr>
        <w:tabs>
          <w:tab w:val="center" w:pos="3002"/>
          <w:tab w:val="center" w:pos="7249"/>
        </w:tabs>
        <w:spacing w:line="265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F122F5" w:rsidRDefault="00F122F5" w:rsidP="00F122F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F122F5" w:rsidRDefault="00F122F5" w:rsidP="00F122F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F122F5" w:rsidRDefault="00F122F5" w:rsidP="00F122F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F122F5" w:rsidRDefault="00F122F5" w:rsidP="00F122F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F122F5" w:rsidRPr="007A3F25" w:rsidRDefault="00F122F5" w:rsidP="00F122F5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F122F5" w:rsidRPr="009378F1" w:rsidRDefault="00F122F5" w:rsidP="00F122F5">
      <w:pPr>
        <w:pStyle w:val="Akapitzlist"/>
        <w:numPr>
          <w:ilvl w:val="0"/>
          <w:numId w:val="2"/>
        </w:numPr>
        <w:spacing w:line="259" w:lineRule="auto"/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F122F5" w:rsidRPr="007A3F25" w:rsidRDefault="00F122F5" w:rsidP="00F122F5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F122F5" w:rsidRPr="007A3F25" w:rsidTr="00BB6C87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F122F5" w:rsidRPr="007A3F25" w:rsidTr="00BB6C8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22F5" w:rsidRPr="007A3F25" w:rsidTr="00BB6C8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22F5" w:rsidRPr="007A3F25" w:rsidTr="00BB6C87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122F5" w:rsidRDefault="00F122F5" w:rsidP="00F122F5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F122F5" w:rsidRDefault="00F122F5" w:rsidP="00F122F5">
      <w:pPr>
        <w:pStyle w:val="Akapitzlist"/>
        <w:numPr>
          <w:ilvl w:val="0"/>
          <w:numId w:val="2"/>
        </w:numPr>
        <w:spacing w:after="55" w:line="259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 xml:space="preserve">WYKAZ </w:t>
      </w:r>
      <w:r>
        <w:rPr>
          <w:rFonts w:ascii="Arial" w:hAnsi="Arial" w:cs="Arial"/>
          <w:b/>
          <w:sz w:val="22"/>
          <w:szCs w:val="22"/>
        </w:rPr>
        <w:t xml:space="preserve">OSÓB – </w:t>
      </w:r>
      <w:r>
        <w:rPr>
          <w:rFonts w:ascii="Arial" w:hAnsi="Arial" w:cs="Arial"/>
          <w:sz w:val="22"/>
          <w:szCs w:val="22"/>
        </w:rPr>
        <w:t>które będą uczestniczyć w wykonaniu zamówienia:</w:t>
      </w:r>
    </w:p>
    <w:p w:rsidR="00F122F5" w:rsidRDefault="00F122F5" w:rsidP="00F122F5">
      <w:pPr>
        <w:spacing w:after="55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2127"/>
        <w:gridCol w:w="1842"/>
        <w:gridCol w:w="2694"/>
        <w:gridCol w:w="1744"/>
      </w:tblGrid>
      <w:tr w:rsidR="00F122F5" w:rsidTr="00BB6C87">
        <w:tc>
          <w:tcPr>
            <w:tcW w:w="567" w:type="dxa"/>
          </w:tcPr>
          <w:p w:rsidR="00F122F5" w:rsidRPr="001C3133" w:rsidRDefault="00F122F5" w:rsidP="00BB6C87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27" w:type="dxa"/>
          </w:tcPr>
          <w:p w:rsidR="00F122F5" w:rsidRPr="001C3133" w:rsidRDefault="00F122F5" w:rsidP="00BB6C87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Nazwa Specjalisty</w:t>
            </w:r>
          </w:p>
        </w:tc>
        <w:tc>
          <w:tcPr>
            <w:tcW w:w="1842" w:type="dxa"/>
          </w:tcPr>
          <w:p w:rsidR="00F122F5" w:rsidRPr="001C3133" w:rsidRDefault="00F122F5" w:rsidP="00BB6C87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Imię i nazwisko</w:t>
            </w:r>
          </w:p>
        </w:tc>
        <w:tc>
          <w:tcPr>
            <w:tcW w:w="2694" w:type="dxa"/>
          </w:tcPr>
          <w:p w:rsidR="00F122F5" w:rsidRPr="001C3133" w:rsidRDefault="00F122F5" w:rsidP="00BB6C87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Kwalifikacje zawodowe</w:t>
            </w:r>
            <w:r>
              <w:rPr>
                <w:rFonts w:ascii="Arial" w:hAnsi="Arial" w:cs="Arial"/>
                <w:b/>
                <w:sz w:val="22"/>
                <w:szCs w:val="22"/>
              </w:rPr>
              <w:t>, uprawnienia, doświadczenie</w:t>
            </w:r>
            <w:r w:rsidRPr="007744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1C3133">
              <w:rPr>
                <w:rFonts w:ascii="Arial" w:hAnsi="Arial" w:cs="Arial"/>
                <w:b/>
                <w:sz w:val="22"/>
                <w:szCs w:val="22"/>
              </w:rPr>
              <w:t>wykształcenie</w:t>
            </w:r>
          </w:p>
        </w:tc>
        <w:tc>
          <w:tcPr>
            <w:tcW w:w="1744" w:type="dxa"/>
          </w:tcPr>
          <w:p w:rsidR="00F122F5" w:rsidRPr="001C3133" w:rsidRDefault="00F122F5" w:rsidP="00BB6C87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C3133">
              <w:rPr>
                <w:rFonts w:ascii="Arial" w:hAnsi="Arial" w:cs="Arial"/>
                <w:b/>
                <w:sz w:val="22"/>
                <w:szCs w:val="22"/>
              </w:rPr>
              <w:t>Podstawa do dysponowania</w:t>
            </w:r>
          </w:p>
        </w:tc>
      </w:tr>
      <w:tr w:rsidR="00F122F5" w:rsidTr="00BB6C87">
        <w:tc>
          <w:tcPr>
            <w:tcW w:w="56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2F5" w:rsidTr="00BB6C87">
        <w:tc>
          <w:tcPr>
            <w:tcW w:w="56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2F5" w:rsidTr="00BB6C87">
        <w:tc>
          <w:tcPr>
            <w:tcW w:w="56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2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2F5" w:rsidTr="00BB6C87">
        <w:tc>
          <w:tcPr>
            <w:tcW w:w="56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2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22F5" w:rsidTr="00BB6C87">
        <w:tc>
          <w:tcPr>
            <w:tcW w:w="56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127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:rsidR="00F122F5" w:rsidRDefault="00F122F5" w:rsidP="00BB6C87">
            <w:pPr>
              <w:spacing w:after="55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22F5" w:rsidRPr="009B5978" w:rsidRDefault="00F122F5" w:rsidP="00F122F5">
      <w:pPr>
        <w:pStyle w:val="Akapitzlist"/>
        <w:tabs>
          <w:tab w:val="left" w:pos="567"/>
        </w:tabs>
        <w:spacing w:line="239" w:lineRule="auto"/>
        <w:ind w:left="567" w:right="340"/>
        <w:jc w:val="both"/>
        <w:rPr>
          <w:rFonts w:ascii="Arial" w:eastAsia="Arial" w:hAnsi="Arial"/>
          <w:b/>
          <w:sz w:val="22"/>
          <w:szCs w:val="22"/>
        </w:rPr>
      </w:pPr>
    </w:p>
    <w:p w:rsidR="00F122F5" w:rsidRPr="00F122F5" w:rsidRDefault="00F122F5" w:rsidP="00F122F5">
      <w:pPr>
        <w:pStyle w:val="Akapitzlist"/>
        <w:numPr>
          <w:ilvl w:val="0"/>
          <w:numId w:val="2"/>
        </w:numPr>
        <w:tabs>
          <w:tab w:val="left" w:pos="567"/>
        </w:tabs>
        <w:spacing w:line="239" w:lineRule="auto"/>
        <w:ind w:left="567" w:right="340" w:hanging="567"/>
        <w:jc w:val="both"/>
        <w:rPr>
          <w:rFonts w:ascii="Arial" w:eastAsia="Arial" w:hAnsi="Arial"/>
          <w:b/>
          <w:sz w:val="22"/>
          <w:szCs w:val="22"/>
        </w:rPr>
      </w:pPr>
      <w:r w:rsidRPr="001C3133">
        <w:rPr>
          <w:rFonts w:ascii="Arial" w:eastAsia="Arial" w:hAnsi="Arial"/>
          <w:sz w:val="22"/>
          <w:szCs w:val="22"/>
        </w:rPr>
        <w:t>Spełni</w:t>
      </w:r>
      <w:r>
        <w:rPr>
          <w:rFonts w:ascii="Arial" w:eastAsia="Arial" w:hAnsi="Arial"/>
          <w:sz w:val="22"/>
          <w:szCs w:val="22"/>
        </w:rPr>
        <w:t xml:space="preserve">anie przez Specjalistów nr 1 - </w:t>
      </w:r>
      <w:r w:rsidR="00396197">
        <w:rPr>
          <w:rFonts w:ascii="Arial" w:eastAsia="Arial" w:hAnsi="Arial"/>
          <w:sz w:val="22"/>
          <w:szCs w:val="22"/>
        </w:rPr>
        <w:t>5</w:t>
      </w:r>
      <w:r w:rsidRPr="001C3133">
        <w:rPr>
          <w:rFonts w:ascii="Arial" w:eastAsia="Arial" w:hAnsi="Arial"/>
          <w:sz w:val="22"/>
          <w:szCs w:val="22"/>
        </w:rPr>
        <w:t xml:space="preserve"> warunku w postaci posiadania wymaganego okresu doświadczenia zawodowego, w tym w zakresie Specjalistów nr 1 – </w:t>
      </w:r>
      <w:r>
        <w:rPr>
          <w:rFonts w:ascii="Arial" w:eastAsia="Arial" w:hAnsi="Arial"/>
          <w:sz w:val="22"/>
          <w:szCs w:val="22"/>
        </w:rPr>
        <w:t xml:space="preserve">2 </w:t>
      </w:r>
      <w:r w:rsidRPr="001C3133">
        <w:rPr>
          <w:rFonts w:ascii="Arial" w:eastAsia="Arial" w:hAnsi="Arial"/>
          <w:sz w:val="22"/>
          <w:szCs w:val="22"/>
        </w:rPr>
        <w:t>polegającego na uczestniczeniu w realizacji inwestycji określonych przez Zamawiającego</w:t>
      </w:r>
      <w:r>
        <w:rPr>
          <w:rFonts w:ascii="Arial" w:eastAsia="Arial" w:hAnsi="Arial"/>
          <w:sz w:val="22"/>
          <w:szCs w:val="22"/>
        </w:rPr>
        <w:t>:</w:t>
      </w:r>
    </w:p>
    <w:p w:rsidR="00F122F5" w:rsidRDefault="00F122F5" w:rsidP="00F122F5">
      <w:pPr>
        <w:pStyle w:val="Akapitzlist"/>
        <w:tabs>
          <w:tab w:val="left" w:pos="567"/>
        </w:tabs>
        <w:spacing w:line="239" w:lineRule="auto"/>
        <w:ind w:left="567" w:right="340"/>
        <w:jc w:val="both"/>
        <w:rPr>
          <w:rFonts w:ascii="Arial" w:eastAsia="Arial" w:hAnsi="Arial"/>
          <w:sz w:val="22"/>
          <w:szCs w:val="22"/>
        </w:rPr>
      </w:pPr>
    </w:p>
    <w:p w:rsidR="006978BC" w:rsidRDefault="006978BC" w:rsidP="00F122F5">
      <w:pPr>
        <w:pStyle w:val="Akapitzlist"/>
        <w:tabs>
          <w:tab w:val="left" w:pos="567"/>
        </w:tabs>
        <w:spacing w:line="239" w:lineRule="auto"/>
        <w:ind w:left="567" w:right="340"/>
        <w:jc w:val="both"/>
        <w:rPr>
          <w:rFonts w:ascii="Arial" w:eastAsia="Arial" w:hAnsi="Arial"/>
          <w:sz w:val="22"/>
          <w:szCs w:val="22"/>
        </w:rPr>
      </w:pPr>
    </w:p>
    <w:p w:rsidR="006978BC" w:rsidRDefault="006978BC" w:rsidP="00F122F5">
      <w:pPr>
        <w:pStyle w:val="Akapitzlist"/>
        <w:tabs>
          <w:tab w:val="left" w:pos="567"/>
        </w:tabs>
        <w:spacing w:line="239" w:lineRule="auto"/>
        <w:ind w:left="567" w:right="340"/>
        <w:jc w:val="both"/>
        <w:rPr>
          <w:rFonts w:ascii="Arial" w:eastAsia="Arial" w:hAnsi="Arial"/>
          <w:sz w:val="22"/>
          <w:szCs w:val="22"/>
        </w:rPr>
      </w:pPr>
    </w:p>
    <w:p w:rsidR="00396197" w:rsidRDefault="00396197" w:rsidP="00F122F5">
      <w:pPr>
        <w:pStyle w:val="Akapitzlist"/>
        <w:tabs>
          <w:tab w:val="left" w:pos="567"/>
        </w:tabs>
        <w:spacing w:line="239" w:lineRule="auto"/>
        <w:ind w:left="567" w:right="340"/>
        <w:jc w:val="both"/>
        <w:rPr>
          <w:rFonts w:ascii="Arial" w:eastAsia="Arial" w:hAnsi="Arial"/>
          <w:sz w:val="22"/>
          <w:szCs w:val="22"/>
        </w:rPr>
      </w:pPr>
    </w:p>
    <w:p w:rsidR="00F122F5" w:rsidRDefault="00F122F5" w:rsidP="00F122F5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lastRenderedPageBreak/>
        <w:t>Specjalista nr 1 – Przedstawiciel Wykonawcy</w:t>
      </w:r>
    </w:p>
    <w:p w:rsidR="00F122F5" w:rsidRDefault="00F122F5" w:rsidP="00F122F5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16"/>
        <w:gridCol w:w="1894"/>
        <w:gridCol w:w="1320"/>
        <w:gridCol w:w="2040"/>
        <w:gridCol w:w="1556"/>
        <w:gridCol w:w="1804"/>
      </w:tblGrid>
      <w:tr w:rsidR="00F122F5" w:rsidRPr="002A7E30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Opis inwestycji *</w:t>
            </w:r>
          </w:p>
        </w:tc>
        <w:tc>
          <w:tcPr>
            <w:tcW w:w="132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04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556" w:type="dxa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Wartość inwestycji brutto</w:t>
            </w:r>
          </w:p>
        </w:tc>
        <w:tc>
          <w:tcPr>
            <w:tcW w:w="180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4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6" w:type="dxa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4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6" w:type="dxa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0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F122F5" w:rsidRDefault="00F122F5" w:rsidP="00F122F5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i/>
          <w:sz w:val="18"/>
          <w:szCs w:val="18"/>
        </w:rPr>
      </w:pPr>
      <w:r w:rsidRPr="003F5F24">
        <w:rPr>
          <w:rFonts w:ascii="Arial" w:eastAsia="Arial" w:hAnsi="Arial"/>
          <w:i/>
          <w:sz w:val="18"/>
          <w:szCs w:val="18"/>
        </w:rPr>
        <w:t>* W kolumnie pn. Opis inwestycji* należy podać jakie roboty budowlane</w:t>
      </w:r>
      <w:r>
        <w:rPr>
          <w:rFonts w:ascii="Arial" w:eastAsia="Arial" w:hAnsi="Arial"/>
          <w:i/>
          <w:sz w:val="18"/>
          <w:szCs w:val="18"/>
        </w:rPr>
        <w:t xml:space="preserve"> były przedmiotem inwestycji (w </w:t>
      </w:r>
      <w:r w:rsidRPr="003F5F24">
        <w:rPr>
          <w:rFonts w:ascii="Arial" w:eastAsia="Arial" w:hAnsi="Arial"/>
          <w:i/>
          <w:sz w:val="18"/>
          <w:szCs w:val="18"/>
        </w:rPr>
        <w:t>sposób umożliwiający Zamawiającemu dokonanie oceny – na podstawie podanych informacji – czy spełnione zostały warunki udziału w postępowaniu określone w rozdziale V ust. 3 pkt 3 litera b) SIWZ) oraz jakie warunki kontraktowe miały zastosowanie do ich realizacji.</w:t>
      </w:r>
    </w:p>
    <w:p w:rsidR="00F122F5" w:rsidRDefault="00F122F5" w:rsidP="00F122F5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F122F5" w:rsidRDefault="00F122F5" w:rsidP="00F122F5">
      <w:pPr>
        <w:numPr>
          <w:ilvl w:val="0"/>
          <w:numId w:val="3"/>
        </w:numPr>
        <w:tabs>
          <w:tab w:val="left" w:pos="1134"/>
        </w:tabs>
        <w:spacing w:line="230" w:lineRule="exact"/>
        <w:ind w:left="1134" w:hanging="56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Specjalista nr 2 – Kierownik budowy</w:t>
      </w:r>
    </w:p>
    <w:p w:rsidR="00F122F5" w:rsidRDefault="00F122F5" w:rsidP="00F122F5">
      <w:pPr>
        <w:tabs>
          <w:tab w:val="left" w:pos="1134"/>
        </w:tabs>
        <w:spacing w:line="230" w:lineRule="exact"/>
        <w:ind w:left="1134"/>
        <w:jc w:val="both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16"/>
        <w:gridCol w:w="1894"/>
        <w:gridCol w:w="2410"/>
        <w:gridCol w:w="2551"/>
        <w:gridCol w:w="1701"/>
      </w:tblGrid>
      <w:tr w:rsidR="00F122F5" w:rsidRPr="002A7E30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Opis inwestycji *</w:t>
            </w: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F122F5" w:rsidRDefault="00F122F5" w:rsidP="00F122F5">
      <w:pPr>
        <w:tabs>
          <w:tab w:val="left" w:pos="154"/>
        </w:tabs>
        <w:spacing w:line="201" w:lineRule="exact"/>
        <w:ind w:left="40" w:right="340"/>
        <w:jc w:val="both"/>
        <w:rPr>
          <w:rFonts w:ascii="Arial" w:eastAsia="Arial" w:hAnsi="Arial"/>
          <w:i/>
        </w:rPr>
      </w:pPr>
      <w:r w:rsidRPr="003F5F24">
        <w:rPr>
          <w:rFonts w:ascii="Arial" w:eastAsia="Arial" w:hAnsi="Arial"/>
          <w:i/>
          <w:sz w:val="18"/>
          <w:szCs w:val="18"/>
        </w:rPr>
        <w:t>* W kolumnie pn. Opis inwestycji* należy podać jakie roboty budowlane były przedmiotem inwestycji (w sposób umożliwiający Zamawiającemu dokonanie oceny – na podstawie podanych informacji – czy spełnione zostały warunki udziału w postępowaniu określone w rozdziale V ust. 3 pkt 3 litera b) SIWZ) oraz jakie warunki kontraktowe miały zastosowanie do ich realizacji</w:t>
      </w:r>
      <w:r w:rsidRPr="00907EA7">
        <w:rPr>
          <w:rFonts w:ascii="Arial" w:eastAsia="Arial" w:hAnsi="Arial"/>
          <w:i/>
        </w:rPr>
        <w:t>.</w:t>
      </w:r>
    </w:p>
    <w:p w:rsidR="00F122F5" w:rsidRDefault="00F122F5" w:rsidP="00F122F5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p w:rsidR="00F122F5" w:rsidRDefault="00F122F5" w:rsidP="00F122F5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3 – Kierownik robót hydrotechnicznych i pogłębiarskich </w:t>
      </w:r>
    </w:p>
    <w:p w:rsidR="00F122F5" w:rsidRDefault="00F122F5" w:rsidP="00F122F5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16"/>
        <w:gridCol w:w="1894"/>
        <w:gridCol w:w="2410"/>
        <w:gridCol w:w="2551"/>
        <w:gridCol w:w="1701"/>
      </w:tblGrid>
      <w:tr w:rsidR="00F122F5" w:rsidRPr="002A7E30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F122F5" w:rsidRDefault="00F122F5" w:rsidP="00F122F5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F122F5" w:rsidRDefault="00F122F5" w:rsidP="00F122F5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4 – Projektant w branży hydrotechnicznej </w:t>
      </w:r>
    </w:p>
    <w:p w:rsidR="00F122F5" w:rsidRDefault="00F122F5" w:rsidP="00F122F5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16"/>
        <w:gridCol w:w="1894"/>
        <w:gridCol w:w="2410"/>
        <w:gridCol w:w="2551"/>
        <w:gridCol w:w="1701"/>
      </w:tblGrid>
      <w:tr w:rsidR="00F122F5" w:rsidRPr="002A7E30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F122F5" w:rsidRDefault="00F122F5" w:rsidP="00396197">
      <w:pPr>
        <w:tabs>
          <w:tab w:val="left" w:pos="1134"/>
        </w:tabs>
        <w:spacing w:line="230" w:lineRule="exact"/>
        <w:rPr>
          <w:rFonts w:ascii="Arial" w:eastAsia="Arial" w:hAnsi="Arial"/>
        </w:rPr>
      </w:pPr>
    </w:p>
    <w:p w:rsidR="00F122F5" w:rsidRDefault="00F122F5" w:rsidP="00F122F5">
      <w:pPr>
        <w:numPr>
          <w:ilvl w:val="0"/>
          <w:numId w:val="3"/>
        </w:numPr>
        <w:tabs>
          <w:tab w:val="left" w:pos="1134"/>
        </w:tabs>
        <w:spacing w:line="230" w:lineRule="exact"/>
        <w:ind w:left="600" w:hanging="33"/>
        <w:rPr>
          <w:rFonts w:ascii="Arial" w:eastAsia="Arial" w:hAnsi="Arial"/>
        </w:rPr>
      </w:pPr>
      <w:r>
        <w:rPr>
          <w:rFonts w:ascii="Arial" w:eastAsia="Arial" w:hAnsi="Arial"/>
        </w:rPr>
        <w:t xml:space="preserve">Specjalista nr </w:t>
      </w:r>
      <w:r w:rsidR="00396197">
        <w:rPr>
          <w:rFonts w:ascii="Arial" w:eastAsia="Arial" w:hAnsi="Arial"/>
        </w:rPr>
        <w:t>5</w:t>
      </w:r>
      <w:r>
        <w:rPr>
          <w:rFonts w:ascii="Arial" w:eastAsia="Arial" w:hAnsi="Arial"/>
        </w:rPr>
        <w:t xml:space="preserve"> – Kierownik prac saperskich</w:t>
      </w:r>
    </w:p>
    <w:p w:rsidR="00F122F5" w:rsidRDefault="00F122F5" w:rsidP="00F122F5">
      <w:pPr>
        <w:tabs>
          <w:tab w:val="left" w:pos="1134"/>
        </w:tabs>
        <w:spacing w:line="230" w:lineRule="exact"/>
        <w:ind w:left="600"/>
        <w:rPr>
          <w:rFonts w:ascii="Arial" w:eastAsia="Arial" w:hAnsi="Aria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16"/>
        <w:gridCol w:w="1894"/>
        <w:gridCol w:w="2410"/>
        <w:gridCol w:w="2410"/>
        <w:gridCol w:w="1842"/>
      </w:tblGrid>
      <w:tr w:rsidR="00F122F5" w:rsidRPr="002A7E30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 xml:space="preserve">Opis inwestycji </w:t>
            </w: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i </w:t>
            </w:r>
            <w:r w:rsidRPr="002A7E30">
              <w:rPr>
                <w:rFonts w:ascii="Arial" w:eastAsia="Arial" w:hAnsi="Arial" w:cs="Arial"/>
                <w:b/>
              </w:rPr>
              <w:t>adres Inwestora</w:t>
            </w: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Okres realizacji inwestycji</w:t>
            </w:r>
          </w:p>
        </w:tc>
        <w:tc>
          <w:tcPr>
            <w:tcW w:w="1842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  <w:b/>
              </w:rPr>
            </w:pPr>
            <w:r w:rsidRPr="002A7E30">
              <w:rPr>
                <w:rFonts w:ascii="Arial" w:eastAsia="Arial" w:hAnsi="Arial" w:cs="Arial"/>
                <w:b/>
              </w:rPr>
              <w:t>Pełniona funkcja</w:t>
            </w: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  <w:tr w:rsidR="00F122F5" w:rsidTr="00BB6C87">
        <w:tc>
          <w:tcPr>
            <w:tcW w:w="516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4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F122F5" w:rsidRPr="002A7E30" w:rsidRDefault="00F122F5" w:rsidP="00BB6C87">
            <w:pPr>
              <w:tabs>
                <w:tab w:val="left" w:pos="1134"/>
              </w:tabs>
              <w:spacing w:line="230" w:lineRule="exact"/>
              <w:jc w:val="center"/>
              <w:rPr>
                <w:rFonts w:ascii="Arial" w:eastAsia="Arial" w:hAnsi="Arial" w:cs="Arial"/>
              </w:rPr>
            </w:pPr>
          </w:p>
        </w:tc>
      </w:tr>
    </w:tbl>
    <w:p w:rsidR="00F122F5" w:rsidRDefault="00F122F5" w:rsidP="00F122F5">
      <w:pPr>
        <w:pStyle w:val="Bodytext210"/>
        <w:shd w:val="clear" w:color="auto" w:fill="auto"/>
        <w:spacing w:after="0" w:line="298" w:lineRule="exact"/>
        <w:ind w:firstLine="0"/>
        <w:jc w:val="both"/>
        <w:rPr>
          <w:rFonts w:eastAsia="Arial" w:cs="Times New Roman"/>
          <w:sz w:val="20"/>
          <w:szCs w:val="20"/>
        </w:rPr>
      </w:pPr>
    </w:p>
    <w:p w:rsidR="00F122F5" w:rsidRPr="00904005" w:rsidRDefault="00F122F5" w:rsidP="00F122F5">
      <w:pPr>
        <w:pStyle w:val="Bodytext210"/>
        <w:shd w:val="clear" w:color="auto" w:fill="auto"/>
        <w:spacing w:after="0" w:line="298" w:lineRule="exact"/>
        <w:ind w:firstLine="0"/>
        <w:jc w:val="both"/>
        <w:rPr>
          <w:rStyle w:val="Bodytext2"/>
          <w:rFonts w:ascii="Arial" w:eastAsia="Times New Roman" w:hAnsi="Arial" w:cs="Arial"/>
          <w:shd w:val="clear" w:color="auto" w:fill="auto"/>
        </w:rPr>
      </w:pPr>
    </w:p>
    <w:p w:rsidR="00F122F5" w:rsidRPr="007A3F25" w:rsidRDefault="00F122F5" w:rsidP="00F122F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F122F5" w:rsidRPr="007A3F25" w:rsidRDefault="00F122F5" w:rsidP="00F122F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F122F5" w:rsidRPr="007A3F25" w:rsidTr="00BB6C87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F5" w:rsidRPr="007A3F25" w:rsidRDefault="00F122F5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F5" w:rsidRPr="007A3F25" w:rsidRDefault="00F122F5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F122F5" w:rsidRPr="007A3F25" w:rsidRDefault="00F122F5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F122F5" w:rsidRPr="007A3F25" w:rsidRDefault="00F122F5" w:rsidP="00BB6C8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F122F5" w:rsidRPr="007A3F25" w:rsidTr="00BB6C87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F122F5" w:rsidRPr="007A3F25" w:rsidTr="00BB6C87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2F5" w:rsidRPr="007A3F25" w:rsidRDefault="00F122F5" w:rsidP="00BB6C87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F122F5" w:rsidRPr="00904005" w:rsidRDefault="00F122F5" w:rsidP="00F122F5">
      <w:pPr>
        <w:pStyle w:val="Bodytext210"/>
        <w:shd w:val="clear" w:color="auto" w:fill="auto"/>
        <w:spacing w:after="0" w:line="298" w:lineRule="exact"/>
        <w:ind w:firstLine="0"/>
        <w:jc w:val="both"/>
        <w:rPr>
          <w:rStyle w:val="Bodytext2"/>
          <w:rFonts w:ascii="Arial" w:eastAsia="Times New Roman" w:hAnsi="Arial" w:cs="Arial"/>
          <w:shd w:val="clear" w:color="auto" w:fill="auto"/>
        </w:rPr>
      </w:pPr>
    </w:p>
    <w:p w:rsidR="00D31311" w:rsidRPr="00904005" w:rsidRDefault="007A3F25" w:rsidP="00F122F5">
      <w:pPr>
        <w:pStyle w:val="Bodytext210"/>
        <w:shd w:val="clear" w:color="auto" w:fill="auto"/>
        <w:spacing w:after="0" w:line="298" w:lineRule="exact"/>
        <w:ind w:firstLine="0"/>
        <w:jc w:val="right"/>
        <w:rPr>
          <w:rStyle w:val="Bodytext2"/>
          <w:rFonts w:ascii="Arial" w:eastAsia="Times New Roman" w:hAnsi="Arial" w:cs="Arial"/>
          <w:shd w:val="clear" w:color="auto" w:fill="auto"/>
        </w:rPr>
      </w:pPr>
      <w:r w:rsidRPr="007A3F25">
        <w:rPr>
          <w:b/>
        </w:rPr>
        <w:tab/>
      </w:r>
    </w:p>
    <w:sectPr w:rsidR="00D31311" w:rsidRPr="00904005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09A" w:rsidRDefault="00E6409A">
      <w:r>
        <w:separator/>
      </w:r>
    </w:p>
  </w:endnote>
  <w:endnote w:type="continuationSeparator" w:id="0">
    <w:p w:rsidR="00E6409A" w:rsidRDefault="00E64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DE1C75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694DEC" w:rsidRPr="00694DEC">
      <w:rPr>
        <w:b/>
        <w:noProof/>
        <w:sz w:val="12"/>
      </w:rPr>
      <w:drawing>
        <wp:inline distT="0" distB="0" distL="0" distR="0">
          <wp:extent cx="5728970" cy="860798"/>
          <wp:effectExtent l="19050" t="0" r="508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860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36730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DE1C75" w:rsidRPr="00DE1C75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A969F9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09A" w:rsidRDefault="00E6409A">
      <w:r>
        <w:separator/>
      </w:r>
    </w:p>
  </w:footnote>
  <w:footnote w:type="continuationSeparator" w:id="0">
    <w:p w:rsidR="00E6409A" w:rsidRDefault="00E64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C5" w:rsidRDefault="009A42C5" w:rsidP="009A42C5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>
          <wp:extent cx="5734050" cy="8572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42C5" w:rsidRDefault="009A42C5" w:rsidP="009A42C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9A42C5" w:rsidRDefault="009A42C5" w:rsidP="009A42C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Zaprojektowanie oraz wykonanie robót pogłębiarskich i budowlanych w ramach</w:t>
    </w:r>
    <w:r w:rsidRPr="000A1B59">
      <w:rPr>
        <w:rFonts w:ascii="Arial" w:hAnsi="Arial" w:cs="Arial"/>
        <w:b/>
        <w:sz w:val="16"/>
        <w:szCs w:val="16"/>
      </w:rPr>
      <w:t xml:space="preserve"> inwestycji </w:t>
    </w:r>
  </w:p>
  <w:p w:rsidR="009A42C5" w:rsidRDefault="009A42C5" w:rsidP="009A42C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0A1B59">
      <w:rPr>
        <w:rFonts w:ascii="Arial" w:hAnsi="Arial" w:cs="Arial"/>
        <w:b/>
        <w:sz w:val="16"/>
        <w:szCs w:val="16"/>
      </w:rPr>
      <w:t>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DE1C75" w:rsidRPr="00DE1C75">
      <w:rPr>
        <w:noProof/>
        <w:sz w:val="16"/>
        <w:szCs w:val="16"/>
      </w:rPr>
      <w:pict>
        <v:rect id="_x0000_s4102" style="position:absolute;left:0;text-align:left;margin-left:-17.85pt;margin-top:124.95pt;width:476.2pt;height:40.1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9A42C5" w:rsidRDefault="009A42C5" w:rsidP="009A42C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9A42C5" w:rsidRPr="000A1B59" w:rsidRDefault="009A42C5" w:rsidP="009A42C5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DE1C75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DE1C75">
      <w:rPr>
        <w:noProof/>
      </w:rPr>
      <w:pict>
        <v:rect id="Rectangle 1" o:spid="_x0000_s4098" style="position:absolute;left:0;text-align:left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422638F0"/>
    <w:lvl w:ilvl="0" w:tplc="338CD78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0216231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04A21356"/>
    <w:lvl w:ilvl="0" w:tplc="C2E665D8">
      <w:start w:val="3"/>
      <w:numFmt w:val="lowerLetter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1F1E42"/>
    <w:multiLevelType w:val="hybridMultilevel"/>
    <w:tmpl w:val="D714D794"/>
    <w:lvl w:ilvl="0" w:tplc="CB0E573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A3C4053"/>
    <w:multiLevelType w:val="hybridMultilevel"/>
    <w:tmpl w:val="49000C52"/>
    <w:lvl w:ilvl="0" w:tplc="9F3ADD32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6228C"/>
    <w:multiLevelType w:val="hybridMultilevel"/>
    <w:tmpl w:val="FA1000EA"/>
    <w:lvl w:ilvl="0" w:tplc="0AE2BC08">
      <w:start w:val="1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643DA"/>
    <w:multiLevelType w:val="hybridMultilevel"/>
    <w:tmpl w:val="A2960754"/>
    <w:lvl w:ilvl="0" w:tplc="B568E56E">
      <w:start w:val="10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3DC3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3ADE1FCA"/>
    <w:multiLevelType w:val="hybridMultilevel"/>
    <w:tmpl w:val="9B989448"/>
    <w:lvl w:ilvl="0" w:tplc="B2F00E3C">
      <w:start w:val="8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A524B"/>
    <w:multiLevelType w:val="hybridMultilevel"/>
    <w:tmpl w:val="18ACDD62"/>
    <w:lvl w:ilvl="0" w:tplc="375C4E7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3F7B21FE"/>
    <w:multiLevelType w:val="hybridMultilevel"/>
    <w:tmpl w:val="56382088"/>
    <w:lvl w:ilvl="0" w:tplc="A5809088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406F144A"/>
    <w:multiLevelType w:val="hybridMultilevel"/>
    <w:tmpl w:val="115E9C34"/>
    <w:lvl w:ilvl="0" w:tplc="C48838DA">
      <w:start w:val="5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91BA1"/>
    <w:multiLevelType w:val="hybridMultilevel"/>
    <w:tmpl w:val="40961A24"/>
    <w:lvl w:ilvl="0" w:tplc="7450BAE6">
      <w:start w:val="6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123AE"/>
    <w:multiLevelType w:val="hybridMultilevel"/>
    <w:tmpl w:val="947A8F9A"/>
    <w:lvl w:ilvl="0" w:tplc="144E3C16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48202DD5"/>
    <w:multiLevelType w:val="hybridMultilevel"/>
    <w:tmpl w:val="0408297A"/>
    <w:lvl w:ilvl="0" w:tplc="77E2BE2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4B082FCD"/>
    <w:multiLevelType w:val="hybridMultilevel"/>
    <w:tmpl w:val="33489F06"/>
    <w:lvl w:ilvl="0" w:tplc="F4261074">
      <w:start w:val="12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450D5"/>
    <w:multiLevelType w:val="hybridMultilevel"/>
    <w:tmpl w:val="18ACDD62"/>
    <w:lvl w:ilvl="0" w:tplc="375C4E7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4D06157B"/>
    <w:multiLevelType w:val="hybridMultilevel"/>
    <w:tmpl w:val="31447734"/>
    <w:lvl w:ilvl="0" w:tplc="7804C01A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56594CE8"/>
    <w:multiLevelType w:val="hybridMultilevel"/>
    <w:tmpl w:val="6F1280A4"/>
    <w:lvl w:ilvl="0" w:tplc="27E85E5C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5C3B0FF8"/>
    <w:multiLevelType w:val="hybridMultilevel"/>
    <w:tmpl w:val="0F4C301C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E04B1"/>
    <w:multiLevelType w:val="hybridMultilevel"/>
    <w:tmpl w:val="90BE47D8"/>
    <w:lvl w:ilvl="0" w:tplc="B9CEAC46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5D7C2CC6"/>
    <w:multiLevelType w:val="hybridMultilevel"/>
    <w:tmpl w:val="B8E6E774"/>
    <w:lvl w:ilvl="0" w:tplc="0A12D58A">
      <w:start w:val="7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456E6"/>
    <w:multiLevelType w:val="hybridMultilevel"/>
    <w:tmpl w:val="BE3A4E70"/>
    <w:lvl w:ilvl="0" w:tplc="428C5858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7F0D68BE"/>
    <w:multiLevelType w:val="hybridMultilevel"/>
    <w:tmpl w:val="0792DCDE"/>
    <w:lvl w:ilvl="0" w:tplc="926EEA4C">
      <w:start w:val="9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22"/>
  </w:num>
  <w:num w:numId="9">
    <w:abstractNumId w:val="9"/>
  </w:num>
  <w:num w:numId="10">
    <w:abstractNumId w:val="24"/>
  </w:num>
  <w:num w:numId="11">
    <w:abstractNumId w:val="7"/>
  </w:num>
  <w:num w:numId="12">
    <w:abstractNumId w:val="6"/>
  </w:num>
  <w:num w:numId="13">
    <w:abstractNumId w:val="16"/>
  </w:num>
  <w:num w:numId="14">
    <w:abstractNumId w:val="8"/>
  </w:num>
  <w:num w:numId="15">
    <w:abstractNumId w:val="10"/>
  </w:num>
  <w:num w:numId="16">
    <w:abstractNumId w:val="17"/>
  </w:num>
  <w:num w:numId="17">
    <w:abstractNumId w:val="3"/>
  </w:num>
  <w:num w:numId="18">
    <w:abstractNumId w:val="18"/>
  </w:num>
  <w:num w:numId="19">
    <w:abstractNumId w:val="21"/>
  </w:num>
  <w:num w:numId="20">
    <w:abstractNumId w:val="19"/>
  </w:num>
  <w:num w:numId="21">
    <w:abstractNumId w:val="4"/>
  </w:num>
  <w:num w:numId="22">
    <w:abstractNumId w:val="15"/>
  </w:num>
  <w:num w:numId="23">
    <w:abstractNumId w:val="23"/>
  </w:num>
  <w:num w:numId="24">
    <w:abstractNumId w:val="14"/>
  </w:num>
  <w:num w:numId="25">
    <w:abstractNumId w:val="1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2850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568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3133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A7E30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2F79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19A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197"/>
    <w:rsid w:val="00396260"/>
    <w:rsid w:val="00397445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483F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649D"/>
    <w:rsid w:val="004270D8"/>
    <w:rsid w:val="00427447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3AAD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7F9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4A9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82A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BED"/>
    <w:rsid w:val="004A5CC0"/>
    <w:rsid w:val="004A61C4"/>
    <w:rsid w:val="004A61ED"/>
    <w:rsid w:val="004A692C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636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9B4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084D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07E5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0AA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8B3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4DEC"/>
    <w:rsid w:val="00695559"/>
    <w:rsid w:val="006978BC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247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C58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2E3B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2B12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05"/>
    <w:rsid w:val="0090401E"/>
    <w:rsid w:val="009040C7"/>
    <w:rsid w:val="0090457A"/>
    <w:rsid w:val="0090582A"/>
    <w:rsid w:val="00905AC6"/>
    <w:rsid w:val="0090651E"/>
    <w:rsid w:val="00907E05"/>
    <w:rsid w:val="00907ED2"/>
    <w:rsid w:val="009114B9"/>
    <w:rsid w:val="00911A6D"/>
    <w:rsid w:val="00913062"/>
    <w:rsid w:val="00913C39"/>
    <w:rsid w:val="00914D2C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8F1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42C5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29A4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6DA5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3D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4C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186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1B8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379D7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34C6"/>
    <w:rsid w:val="00D54F40"/>
    <w:rsid w:val="00D554AF"/>
    <w:rsid w:val="00D564F1"/>
    <w:rsid w:val="00D571D3"/>
    <w:rsid w:val="00D5756A"/>
    <w:rsid w:val="00D602B8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75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59C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5B05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0FCA"/>
    <w:rsid w:val="00E4128C"/>
    <w:rsid w:val="00E414C5"/>
    <w:rsid w:val="00E41B52"/>
    <w:rsid w:val="00E42179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09A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3BFD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1D86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4E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22F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93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6FF2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0E21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uiPriority w:val="99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uiPriority w:val="99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904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099A1-682B-4506-83DD-4217167A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jrajecka</cp:lastModifiedBy>
  <cp:revision>13</cp:revision>
  <cp:lastPrinted>2017-11-08T11:38:00Z</cp:lastPrinted>
  <dcterms:created xsi:type="dcterms:W3CDTF">2017-11-29T08:04:00Z</dcterms:created>
  <dcterms:modified xsi:type="dcterms:W3CDTF">2018-08-13T10:17:00Z</dcterms:modified>
</cp:coreProperties>
</file>